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113A" w14:textId="77777777" w:rsidR="0037042B" w:rsidRDefault="0037042B" w:rsidP="001837B6"/>
    <w:p w14:paraId="0DD5BC8F" w14:textId="77777777" w:rsidR="0063747F" w:rsidRDefault="00437346" w:rsidP="0063747F">
      <w:pPr>
        <w:ind w:left="-180"/>
        <w:rPr>
          <w:rFonts w:ascii="Aptos" w:hAnsi="Aptos"/>
          <w:sz w:val="20"/>
        </w:rPr>
      </w:pPr>
      <w:r>
        <w:rPr>
          <w:rFonts w:ascii="Aptos" w:hAnsi="Aptos"/>
          <w:sz w:val="20"/>
        </w:rPr>
        <w:t>DATE</w:t>
      </w:r>
    </w:p>
    <w:p w14:paraId="5BAF6F4C" w14:textId="77777777" w:rsidR="0037042B" w:rsidRDefault="0037042B" w:rsidP="001837B6">
      <w:pPr>
        <w:ind w:left="-180"/>
        <w:rPr>
          <w:rFonts w:ascii="Aptos" w:hAnsi="Aptos"/>
          <w:sz w:val="20"/>
        </w:rPr>
      </w:pPr>
    </w:p>
    <w:p w14:paraId="744D9D09" w14:textId="77777777" w:rsidR="0037042B" w:rsidRDefault="00437346" w:rsidP="001837B6">
      <w:pPr>
        <w:ind w:left="-180"/>
        <w:rPr>
          <w:rFonts w:ascii="Aptos" w:hAnsi="Aptos"/>
          <w:sz w:val="20"/>
        </w:rPr>
      </w:pPr>
      <w:r>
        <w:rPr>
          <w:rFonts w:ascii="Aptos" w:hAnsi="Aptos"/>
          <w:sz w:val="20"/>
        </w:rPr>
        <w:t>___________</w:t>
      </w:r>
      <w:r w:rsidR="00EC6E57">
        <w:rPr>
          <w:rFonts w:ascii="Aptos" w:hAnsi="Aptos"/>
          <w:sz w:val="20"/>
        </w:rPr>
        <w:t xml:space="preserve"> County Tax Collector</w:t>
      </w:r>
    </w:p>
    <w:p w14:paraId="608E47B9" w14:textId="77777777" w:rsidR="0037042B" w:rsidRDefault="00437346" w:rsidP="001837B6">
      <w:pPr>
        <w:ind w:left="-180"/>
        <w:rPr>
          <w:rFonts w:ascii="Aptos" w:hAnsi="Aptos"/>
          <w:sz w:val="20"/>
        </w:rPr>
      </w:pPr>
      <w:r>
        <w:rPr>
          <w:rFonts w:ascii="Aptos" w:hAnsi="Aptos"/>
          <w:sz w:val="20"/>
        </w:rPr>
        <w:t>XXXXXXX</w:t>
      </w:r>
    </w:p>
    <w:p w14:paraId="4D625BF3" w14:textId="77777777" w:rsidR="0037042B" w:rsidRDefault="00437346" w:rsidP="001837B6">
      <w:pPr>
        <w:ind w:left="-180"/>
        <w:rPr>
          <w:rFonts w:ascii="Aptos" w:hAnsi="Aptos"/>
          <w:sz w:val="20"/>
        </w:rPr>
      </w:pPr>
      <w:r>
        <w:rPr>
          <w:rFonts w:ascii="Aptos" w:hAnsi="Aptos"/>
          <w:sz w:val="20"/>
        </w:rPr>
        <w:t>XXXXXXX</w:t>
      </w:r>
    </w:p>
    <w:p w14:paraId="516E47A7" w14:textId="77777777" w:rsidR="00357B6F" w:rsidRDefault="00357B6F" w:rsidP="001837B6">
      <w:pPr>
        <w:ind w:left="-180"/>
        <w:rPr>
          <w:rFonts w:ascii="Aptos" w:hAnsi="Aptos"/>
          <w:sz w:val="20"/>
        </w:rPr>
      </w:pPr>
    </w:p>
    <w:p w14:paraId="0EBFAB5C" w14:textId="77777777" w:rsidR="00357B6F" w:rsidRDefault="00357B6F" w:rsidP="001837B6">
      <w:pPr>
        <w:ind w:left="-180"/>
        <w:rPr>
          <w:rFonts w:ascii="Aptos" w:hAnsi="Aptos"/>
          <w:sz w:val="20"/>
        </w:rPr>
      </w:pPr>
      <w:r>
        <w:rPr>
          <w:rFonts w:ascii="Aptos" w:hAnsi="Aptos"/>
          <w:sz w:val="20"/>
        </w:rPr>
        <w:t>TIP/PARCEL:</w:t>
      </w:r>
      <w:r>
        <w:rPr>
          <w:rFonts w:ascii="Aptos" w:hAnsi="Aptos"/>
          <w:sz w:val="20"/>
        </w:rPr>
        <w:tab/>
      </w:r>
      <w:r w:rsidR="00437346">
        <w:rPr>
          <w:rFonts w:ascii="Aptos" w:hAnsi="Aptos"/>
          <w:sz w:val="20"/>
        </w:rPr>
        <w:t>XXXXXXXXX</w:t>
      </w:r>
    </w:p>
    <w:p w14:paraId="6A1DAC28" w14:textId="77777777" w:rsidR="00357B6F" w:rsidRDefault="00357B6F" w:rsidP="001837B6">
      <w:pPr>
        <w:ind w:left="-180"/>
        <w:rPr>
          <w:rFonts w:ascii="Aptos" w:hAnsi="Aptos"/>
          <w:sz w:val="20"/>
        </w:rPr>
      </w:pPr>
    </w:p>
    <w:p w14:paraId="0F625C2B" w14:textId="77777777" w:rsidR="00357B6F" w:rsidRDefault="00357B6F" w:rsidP="001837B6">
      <w:pPr>
        <w:ind w:left="-180"/>
        <w:rPr>
          <w:rFonts w:ascii="Aptos" w:hAnsi="Aptos"/>
          <w:sz w:val="20"/>
        </w:rPr>
      </w:pPr>
      <w:r>
        <w:rPr>
          <w:rFonts w:ascii="Aptos" w:hAnsi="Aptos"/>
          <w:sz w:val="20"/>
        </w:rPr>
        <w:t>GIS PIN:</w:t>
      </w:r>
      <w:r>
        <w:rPr>
          <w:rFonts w:ascii="Aptos" w:hAnsi="Aptos"/>
          <w:sz w:val="20"/>
        </w:rPr>
        <w:tab/>
      </w:r>
      <w:r>
        <w:rPr>
          <w:rFonts w:ascii="Aptos" w:hAnsi="Aptos"/>
          <w:sz w:val="20"/>
        </w:rPr>
        <w:tab/>
      </w:r>
      <w:r w:rsidR="00437346">
        <w:rPr>
          <w:rFonts w:ascii="Aptos" w:hAnsi="Aptos"/>
          <w:sz w:val="20"/>
        </w:rPr>
        <w:t>XXXXXXXXXXX</w:t>
      </w:r>
    </w:p>
    <w:p w14:paraId="4B7684BC" w14:textId="77777777" w:rsidR="0037042B" w:rsidRDefault="0037042B" w:rsidP="001837B6">
      <w:pPr>
        <w:ind w:left="-180"/>
        <w:rPr>
          <w:rFonts w:ascii="Aptos" w:hAnsi="Aptos"/>
          <w:sz w:val="20"/>
        </w:rPr>
      </w:pPr>
    </w:p>
    <w:p w14:paraId="1CCEF318" w14:textId="77777777" w:rsidR="0037042B" w:rsidRDefault="0063747F" w:rsidP="001837B6">
      <w:pPr>
        <w:ind w:left="-180"/>
        <w:rPr>
          <w:rFonts w:ascii="Aptos" w:hAnsi="Aptos"/>
          <w:sz w:val="20"/>
        </w:rPr>
      </w:pPr>
      <w:r>
        <w:rPr>
          <w:rFonts w:ascii="Aptos" w:hAnsi="Aptos"/>
          <w:sz w:val="20"/>
        </w:rPr>
        <w:t>To whom it may concern:</w:t>
      </w:r>
    </w:p>
    <w:p w14:paraId="4A50AE8B" w14:textId="77777777" w:rsidR="0037042B" w:rsidRDefault="0037042B" w:rsidP="001837B6">
      <w:pPr>
        <w:ind w:left="-180"/>
        <w:rPr>
          <w:rFonts w:ascii="Aptos" w:hAnsi="Aptos"/>
          <w:sz w:val="20"/>
        </w:rPr>
      </w:pPr>
    </w:p>
    <w:p w14:paraId="1444E7A3" w14:textId="724AF54F" w:rsidR="0063747F" w:rsidRDefault="00382015" w:rsidP="001837B6">
      <w:pPr>
        <w:pStyle w:val="ColorfulList-Accent11"/>
        <w:ind w:left="0"/>
        <w:rPr>
          <w:rFonts w:ascii="Aptos" w:hAnsi="Aptos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 xml:space="preserve">Per NCGS 136-104 title is vested to NCDOT on condemned property as soon as the Complaint &amp; Declaration, along with the deposit, </w:t>
      </w:r>
      <w:proofErr w:type="gramStart"/>
      <w:r>
        <w:rPr>
          <w:rFonts w:ascii="Aptos" w:hAnsi="Aptos" w:cs="Arial"/>
          <w:sz w:val="20"/>
          <w:szCs w:val="20"/>
        </w:rPr>
        <w:t>are</w:t>
      </w:r>
      <w:proofErr w:type="gramEnd"/>
      <w:r>
        <w:rPr>
          <w:rFonts w:ascii="Aptos" w:hAnsi="Aptos" w:cs="Arial"/>
          <w:sz w:val="20"/>
          <w:szCs w:val="20"/>
        </w:rPr>
        <w:t xml:space="preserve"> filed with the Clerk of Court and the Memorandum of Action (MOA) is recorded with the county Register of Deeds office. </w:t>
      </w:r>
      <w:r w:rsidR="00C726A0">
        <w:rPr>
          <w:rFonts w:ascii="Aptos" w:hAnsi="Aptos" w:cs="Arial"/>
          <w:sz w:val="20"/>
          <w:szCs w:val="20"/>
        </w:rPr>
        <w:t xml:space="preserve"> </w:t>
      </w:r>
      <w:r w:rsidR="00357B6F">
        <w:rPr>
          <w:rFonts w:ascii="Aptos" w:hAnsi="Aptos"/>
          <w:sz w:val="20"/>
          <w:szCs w:val="20"/>
        </w:rPr>
        <w:t>On</w:t>
      </w:r>
      <w:r w:rsidR="00437346">
        <w:rPr>
          <w:rFonts w:ascii="Aptos" w:hAnsi="Aptos"/>
          <w:sz w:val="20"/>
          <w:szCs w:val="20"/>
        </w:rPr>
        <w:t xml:space="preserve"> _______________________</w:t>
      </w:r>
      <w:r w:rsidR="00357B6F">
        <w:rPr>
          <w:rFonts w:ascii="Aptos" w:hAnsi="Aptos"/>
          <w:sz w:val="20"/>
          <w:szCs w:val="20"/>
        </w:rPr>
        <w:t xml:space="preserve"> (DATE OF </w:t>
      </w:r>
      <w:r w:rsidR="00843F58">
        <w:rPr>
          <w:rFonts w:ascii="Aptos" w:hAnsi="Aptos"/>
          <w:sz w:val="20"/>
          <w:szCs w:val="20"/>
        </w:rPr>
        <w:t xml:space="preserve">MOA </w:t>
      </w:r>
      <w:r w:rsidR="00357B6F">
        <w:rPr>
          <w:rFonts w:ascii="Aptos" w:hAnsi="Aptos"/>
          <w:sz w:val="20"/>
          <w:szCs w:val="20"/>
        </w:rPr>
        <w:t xml:space="preserve">RECORDING) a condemnation action was filed in the county Clerk of Courts and the attached MOA was recorded in the county Register of Deeds office. </w:t>
      </w:r>
      <w:r w:rsidR="00483C5C">
        <w:rPr>
          <w:rFonts w:ascii="Aptos" w:hAnsi="Aptos"/>
          <w:sz w:val="20"/>
          <w:szCs w:val="20"/>
        </w:rPr>
        <w:t xml:space="preserve"> </w:t>
      </w:r>
      <w:r w:rsidR="00357B6F">
        <w:rPr>
          <w:rFonts w:ascii="Aptos" w:hAnsi="Aptos"/>
          <w:sz w:val="20"/>
          <w:szCs w:val="20"/>
        </w:rPr>
        <w:t xml:space="preserve">As of this filing, the </w:t>
      </w:r>
      <w:r>
        <w:rPr>
          <w:rFonts w:ascii="Aptos" w:hAnsi="Aptos"/>
          <w:sz w:val="20"/>
          <w:szCs w:val="20"/>
        </w:rPr>
        <w:t>D</w:t>
      </w:r>
      <w:r w:rsidR="00357B6F">
        <w:rPr>
          <w:rFonts w:ascii="Aptos" w:hAnsi="Aptos"/>
          <w:sz w:val="20"/>
          <w:szCs w:val="20"/>
        </w:rPr>
        <w:t>epartment has taken possession of the following areas:</w:t>
      </w:r>
    </w:p>
    <w:p w14:paraId="3277033A" w14:textId="77777777" w:rsidR="00357B6F" w:rsidRDefault="00357B6F" w:rsidP="001837B6">
      <w:pPr>
        <w:pStyle w:val="ColorfulList-Accent11"/>
        <w:ind w:left="0"/>
        <w:rPr>
          <w:rFonts w:ascii="Aptos" w:hAnsi="Aptos"/>
          <w:sz w:val="20"/>
          <w:szCs w:val="20"/>
        </w:rPr>
      </w:pPr>
    </w:p>
    <w:p w14:paraId="1AC38597" w14:textId="77777777" w:rsidR="00357B6F" w:rsidRDefault="00437346" w:rsidP="001837B6">
      <w:pPr>
        <w:pStyle w:val="ColorfulList-Accent11"/>
        <w:ind w:left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XXXXXXXX</w:t>
      </w:r>
      <w:r w:rsidR="00357B6F">
        <w:rPr>
          <w:rFonts w:ascii="Aptos" w:hAnsi="Aptos"/>
          <w:sz w:val="20"/>
          <w:szCs w:val="20"/>
        </w:rPr>
        <w:t xml:space="preserve"> acres of Right of Way (ROW</w:t>
      </w:r>
      <w:r>
        <w:rPr>
          <w:rFonts w:ascii="Aptos" w:hAnsi="Aptos"/>
          <w:sz w:val="20"/>
          <w:szCs w:val="20"/>
        </w:rPr>
        <w:t>)</w:t>
      </w:r>
    </w:p>
    <w:p w14:paraId="59E8AA33" w14:textId="77777777" w:rsidR="00EC6E57" w:rsidRDefault="00437346" w:rsidP="001837B6">
      <w:pPr>
        <w:pStyle w:val="ColorfulList-Accent11"/>
        <w:ind w:left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XXXXXXX</w:t>
      </w:r>
      <w:r w:rsidR="00EC6E57">
        <w:rPr>
          <w:rFonts w:ascii="Aptos" w:hAnsi="Aptos"/>
          <w:sz w:val="20"/>
          <w:szCs w:val="20"/>
        </w:rPr>
        <w:t xml:space="preserve"> acres of </w:t>
      </w:r>
      <w:r>
        <w:rPr>
          <w:rFonts w:ascii="Aptos" w:hAnsi="Aptos"/>
          <w:sz w:val="20"/>
          <w:szCs w:val="20"/>
        </w:rPr>
        <w:t>Permanent Drainage Easement (PDE)</w:t>
      </w:r>
    </w:p>
    <w:p w14:paraId="4DD65725" w14:textId="77777777" w:rsidR="00437346" w:rsidRDefault="00437346" w:rsidP="00437346">
      <w:pPr>
        <w:pStyle w:val="ColorfulList-Accent11"/>
        <w:ind w:left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XXXXXXX acres of Permanent Utility Easement (PUE)</w:t>
      </w:r>
    </w:p>
    <w:p w14:paraId="32DA0082" w14:textId="77777777" w:rsidR="00437346" w:rsidRDefault="00437346" w:rsidP="00437346">
      <w:pPr>
        <w:pStyle w:val="ColorfulList-Accent11"/>
        <w:ind w:left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XXXXXXX acres of Permanent Utility/Drainage Easement (DUE)</w:t>
      </w:r>
    </w:p>
    <w:p w14:paraId="70523B70" w14:textId="77777777" w:rsidR="00437346" w:rsidRDefault="00437346" w:rsidP="001837B6">
      <w:pPr>
        <w:pStyle w:val="ColorfulList-Accent11"/>
        <w:ind w:left="0"/>
        <w:rPr>
          <w:rFonts w:ascii="Aptos" w:hAnsi="Aptos"/>
          <w:sz w:val="20"/>
          <w:szCs w:val="20"/>
        </w:rPr>
      </w:pPr>
    </w:p>
    <w:p w14:paraId="1DBF2B14" w14:textId="77777777" w:rsidR="00357B6F" w:rsidRDefault="00357B6F" w:rsidP="001837B6">
      <w:pPr>
        <w:pStyle w:val="ColorfulList-Accent11"/>
        <w:ind w:left="0"/>
        <w:rPr>
          <w:rFonts w:ascii="Aptos" w:hAnsi="Aptos"/>
          <w:sz w:val="20"/>
          <w:szCs w:val="20"/>
        </w:rPr>
      </w:pPr>
    </w:p>
    <w:p w14:paraId="49E46D9D" w14:textId="4886B141" w:rsidR="00357B6F" w:rsidRDefault="00357B6F" w:rsidP="001837B6">
      <w:pPr>
        <w:pStyle w:val="ColorfulList-Accent11"/>
        <w:ind w:left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Attached is a copy of the plan sheet and the CADD legal description of these areas of </w:t>
      </w:r>
      <w:r w:rsidR="00382015">
        <w:rPr>
          <w:rFonts w:ascii="Aptos" w:hAnsi="Aptos"/>
          <w:sz w:val="20"/>
          <w:szCs w:val="20"/>
        </w:rPr>
        <w:t>acquisition per the Complaint &amp; Declaration</w:t>
      </w:r>
      <w:r>
        <w:rPr>
          <w:rFonts w:ascii="Aptos" w:hAnsi="Aptos"/>
          <w:sz w:val="20"/>
          <w:szCs w:val="20"/>
        </w:rPr>
        <w:t>.</w:t>
      </w:r>
      <w:r w:rsidR="00483C5C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 xml:space="preserve"> Thank you for your help in this matter.</w:t>
      </w:r>
      <w:r w:rsidR="00483C5C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 xml:space="preserve"> If you have any questions, please contact XXXXXX.</w:t>
      </w:r>
    </w:p>
    <w:p w14:paraId="5B4E0796" w14:textId="77777777" w:rsidR="00357B6F" w:rsidRDefault="00357B6F" w:rsidP="001837B6">
      <w:pPr>
        <w:pStyle w:val="ColorfulList-Accent11"/>
        <w:ind w:left="0"/>
        <w:rPr>
          <w:rFonts w:ascii="Aptos" w:hAnsi="Aptos"/>
          <w:sz w:val="20"/>
          <w:szCs w:val="20"/>
        </w:rPr>
      </w:pPr>
    </w:p>
    <w:p w14:paraId="5B85E061" w14:textId="77777777" w:rsidR="0037042B" w:rsidRDefault="0037042B" w:rsidP="001837B6">
      <w:pPr>
        <w:pStyle w:val="ColorfulList-Accent11"/>
        <w:ind w:left="0"/>
        <w:rPr>
          <w:rFonts w:ascii="Aptos" w:hAnsi="Aptos"/>
          <w:sz w:val="20"/>
          <w:szCs w:val="20"/>
        </w:rPr>
      </w:pPr>
    </w:p>
    <w:p w14:paraId="39FDCFBE" w14:textId="77777777" w:rsidR="0037042B" w:rsidRDefault="0037042B" w:rsidP="001837B6">
      <w:pPr>
        <w:pStyle w:val="ColorfulList-Accent11"/>
        <w:ind w:left="-18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Sincerely,</w:t>
      </w:r>
    </w:p>
    <w:p w14:paraId="59177215" w14:textId="77777777" w:rsidR="0037042B" w:rsidRDefault="0037042B" w:rsidP="001837B6">
      <w:pPr>
        <w:pStyle w:val="ColorfulList-Accent11"/>
        <w:ind w:left="-180"/>
        <w:rPr>
          <w:rFonts w:ascii="Aptos" w:hAnsi="Aptos"/>
          <w:sz w:val="20"/>
          <w:szCs w:val="20"/>
        </w:rPr>
      </w:pPr>
    </w:p>
    <w:p w14:paraId="73806319" w14:textId="77777777" w:rsidR="00E627A4" w:rsidRDefault="00E627A4" w:rsidP="001837B6">
      <w:pPr>
        <w:pStyle w:val="ColorfulList-Accent11"/>
        <w:ind w:left="-180"/>
        <w:rPr>
          <w:rFonts w:ascii="Aptos" w:hAnsi="Aptos"/>
          <w:sz w:val="20"/>
          <w:szCs w:val="20"/>
        </w:rPr>
      </w:pPr>
    </w:p>
    <w:p w14:paraId="1F669D43" w14:textId="77777777" w:rsidR="0037042B" w:rsidRDefault="00437346" w:rsidP="00357B6F">
      <w:pPr>
        <w:pStyle w:val="ColorfulList-Accent11"/>
        <w:ind w:left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XXXXXXXXXXXX</w:t>
      </w:r>
    </w:p>
    <w:p w14:paraId="3EABCB76" w14:textId="77777777" w:rsidR="00E73226" w:rsidRDefault="00437346" w:rsidP="001837B6">
      <w:pPr>
        <w:pStyle w:val="ColorfulList-Accent11"/>
        <w:ind w:left="-18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Right of Way Agent</w:t>
      </w:r>
    </w:p>
    <w:p w14:paraId="5FA94994" w14:textId="77777777" w:rsidR="00357B6F" w:rsidRDefault="00357B6F" w:rsidP="001837B6">
      <w:pPr>
        <w:pStyle w:val="ColorfulList-Accent11"/>
        <w:ind w:left="-180"/>
        <w:rPr>
          <w:rFonts w:ascii="Aptos" w:hAnsi="Aptos"/>
          <w:sz w:val="20"/>
          <w:szCs w:val="20"/>
        </w:rPr>
      </w:pPr>
    </w:p>
    <w:p w14:paraId="7C789930" w14:textId="77777777" w:rsidR="00357B6F" w:rsidRDefault="00357B6F" w:rsidP="001837B6">
      <w:pPr>
        <w:pStyle w:val="ColorfulList-Accent11"/>
        <w:ind w:left="-180"/>
        <w:rPr>
          <w:rFonts w:ascii="Aptos" w:hAnsi="Aptos"/>
          <w:sz w:val="20"/>
          <w:szCs w:val="20"/>
        </w:rPr>
      </w:pPr>
    </w:p>
    <w:p w14:paraId="3999D241" w14:textId="77777777" w:rsidR="00357B6F" w:rsidRDefault="00357B6F" w:rsidP="001837B6">
      <w:pPr>
        <w:pStyle w:val="ColorfulList-Accent11"/>
        <w:ind w:left="-18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Enclosures: </w:t>
      </w:r>
      <w:r>
        <w:rPr>
          <w:rFonts w:ascii="Aptos" w:hAnsi="Aptos"/>
          <w:sz w:val="20"/>
          <w:szCs w:val="20"/>
        </w:rPr>
        <w:tab/>
        <w:t>Recorded MOA</w:t>
      </w:r>
    </w:p>
    <w:p w14:paraId="5D23DF5A" w14:textId="77777777" w:rsidR="00357B6F" w:rsidRDefault="00357B6F" w:rsidP="001837B6">
      <w:pPr>
        <w:pStyle w:val="ColorfulList-Accent11"/>
        <w:ind w:left="-18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  <w:t>Plan sheet</w:t>
      </w:r>
    </w:p>
    <w:p w14:paraId="443C746F" w14:textId="77777777" w:rsidR="00357B6F" w:rsidRDefault="00357B6F" w:rsidP="001837B6">
      <w:pPr>
        <w:pStyle w:val="ColorfulList-Accent11"/>
        <w:ind w:left="-18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  <w:t>CADD description</w:t>
      </w:r>
    </w:p>
    <w:p w14:paraId="5E4BA003" w14:textId="77777777" w:rsidR="00357B6F" w:rsidRDefault="00357B6F" w:rsidP="001837B6">
      <w:pPr>
        <w:pStyle w:val="ColorfulList-Accent11"/>
        <w:ind w:left="-180"/>
        <w:rPr>
          <w:rFonts w:ascii="Aptos" w:hAnsi="Aptos"/>
          <w:sz w:val="20"/>
          <w:szCs w:val="20"/>
        </w:rPr>
      </w:pPr>
    </w:p>
    <w:p w14:paraId="16467D31" w14:textId="77777777" w:rsidR="00611B78" w:rsidRDefault="00357B6F" w:rsidP="001837B6">
      <w:pPr>
        <w:pStyle w:val="ColorfulList-Accent11"/>
        <w:ind w:left="-18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CC: </w:t>
      </w:r>
      <w:r>
        <w:rPr>
          <w:rFonts w:ascii="Aptos" w:hAnsi="Aptos"/>
          <w:sz w:val="20"/>
          <w:szCs w:val="20"/>
        </w:rPr>
        <w:tab/>
      </w:r>
      <w:r w:rsidR="00611B78">
        <w:rPr>
          <w:rFonts w:ascii="Aptos" w:hAnsi="Aptos"/>
          <w:sz w:val="20"/>
          <w:szCs w:val="20"/>
        </w:rPr>
        <w:t>Copy to County GIS Office</w:t>
      </w:r>
    </w:p>
    <w:p w14:paraId="293D7C12" w14:textId="77777777" w:rsidR="00E73226" w:rsidRDefault="00357B6F" w:rsidP="00382015">
      <w:pPr>
        <w:pStyle w:val="ColorfulList-Accent11"/>
        <w:ind w:left="-180" w:firstLine="90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copy in tax proration file</w:t>
      </w:r>
    </w:p>
    <w:sectPr w:rsidR="00E73226" w:rsidSect="003500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990" w:left="180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E233F" w14:textId="77777777" w:rsidR="000E162D" w:rsidRDefault="000E162D">
      <w:r>
        <w:separator/>
      </w:r>
    </w:p>
  </w:endnote>
  <w:endnote w:type="continuationSeparator" w:id="0">
    <w:p w14:paraId="2339280E" w14:textId="77777777" w:rsidR="000E162D" w:rsidRDefault="000E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8AC5" w14:textId="77777777" w:rsidR="00437346" w:rsidRDefault="00437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2462" w14:textId="77777777" w:rsidR="00437346" w:rsidRDefault="00437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22" w:type="dxa"/>
      <w:tblLayout w:type="fixed"/>
      <w:tblLook w:val="0000" w:firstRow="0" w:lastRow="0" w:firstColumn="0" w:lastColumn="0" w:noHBand="0" w:noVBand="0"/>
    </w:tblPr>
    <w:tblGrid>
      <w:gridCol w:w="3110"/>
      <w:gridCol w:w="3350"/>
      <w:gridCol w:w="3260"/>
    </w:tblGrid>
    <w:tr w:rsidR="001525CD" w:rsidRPr="00215EE1" w14:paraId="6866DAB3" w14:textId="77777777" w:rsidTr="0037042B">
      <w:trPr>
        <w:trHeight w:val="1354"/>
      </w:trPr>
      <w:tc>
        <w:tcPr>
          <w:tcW w:w="3110" w:type="dxa"/>
        </w:tcPr>
        <w:p w14:paraId="225DC35B" w14:textId="77777777" w:rsidR="001525CD" w:rsidRPr="00215EE1" w:rsidRDefault="001525CD" w:rsidP="0037042B">
          <w:pPr>
            <w:pStyle w:val="Footer"/>
            <w:tabs>
              <w:tab w:val="left" w:pos="6480"/>
            </w:tabs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Mailing Address:</w:t>
          </w:r>
        </w:p>
        <w:p w14:paraId="021C321C" w14:textId="77777777" w:rsidR="001525CD" w:rsidRPr="00215EE1" w:rsidRDefault="001525CD" w:rsidP="0037042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nc department of transportation</w:t>
          </w:r>
        </w:p>
        <w:p w14:paraId="0EBB0A8E" w14:textId="77777777" w:rsidR="001525CD" w:rsidRPr="00215EE1" w:rsidRDefault="001525CD" w:rsidP="00350076">
          <w:pPr>
            <w:pStyle w:val="Footer"/>
            <w:tabs>
              <w:tab w:val="clear" w:pos="4320"/>
              <w:tab w:val="clear" w:pos="8640"/>
              <w:tab w:val="right" w:pos="2894"/>
            </w:tabs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BUSINESS UNIT NAME</w:t>
          </w:r>
          <w:r w:rsidRPr="00215EE1">
            <w:rPr>
              <w:caps/>
              <w:color w:val="000000"/>
              <w:sz w:val="15"/>
              <w:szCs w:val="15"/>
            </w:rPr>
            <w:tab/>
          </w:r>
        </w:p>
        <w:p w14:paraId="3890ADC6" w14:textId="77777777" w:rsidR="001525CD" w:rsidRPr="00215EE1" w:rsidRDefault="001525CD" w:rsidP="0037042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ADDRESS 1</w:t>
          </w:r>
        </w:p>
        <w:p w14:paraId="21675AA6" w14:textId="77777777" w:rsidR="001525CD" w:rsidRDefault="001525CD" w:rsidP="001525CD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CITY, nc  ZIP</w:t>
          </w:r>
        </w:p>
        <w:p w14:paraId="150D645B" w14:textId="77777777" w:rsidR="00437346" w:rsidRDefault="00437346" w:rsidP="001525CD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</w:p>
        <w:p w14:paraId="3DCFA690" w14:textId="77777777" w:rsidR="00437346" w:rsidRPr="00215EE1" w:rsidRDefault="00437346" w:rsidP="001525CD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FRM11-C 2/20/25</w:t>
          </w:r>
        </w:p>
      </w:tc>
      <w:tc>
        <w:tcPr>
          <w:tcW w:w="3350" w:type="dxa"/>
        </w:tcPr>
        <w:p w14:paraId="6235C24B" w14:textId="77777777" w:rsidR="001525CD" w:rsidRPr="00215EE1" w:rsidRDefault="001525CD" w:rsidP="00350076">
          <w:pPr>
            <w:pStyle w:val="Footer"/>
            <w:tabs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Telephone:</w:t>
          </w:r>
          <w:r w:rsidRPr="00215EE1">
            <w:rPr>
              <w:caps/>
              <w:color w:val="000000"/>
              <w:sz w:val="15"/>
              <w:szCs w:val="15"/>
            </w:rPr>
            <w:t xml:space="preserve"> (###) ###-####</w:t>
          </w:r>
        </w:p>
        <w:p w14:paraId="436BAB3C" w14:textId="77777777" w:rsidR="001525CD" w:rsidRPr="00215EE1" w:rsidRDefault="001525CD" w:rsidP="00350076">
          <w:pPr>
            <w:pStyle w:val="Footer"/>
            <w:tabs>
              <w:tab w:val="left" w:pos="832"/>
              <w:tab w:val="left" w:pos="6480"/>
            </w:tabs>
            <w:jc w:val="center"/>
            <w:rPr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Fax:</w:t>
          </w:r>
          <w:r w:rsidRPr="00215EE1">
            <w:rPr>
              <w:caps/>
              <w:color w:val="000000"/>
              <w:sz w:val="15"/>
              <w:szCs w:val="15"/>
            </w:rPr>
            <w:t xml:space="preserve"> (###) ###-####</w:t>
          </w:r>
        </w:p>
        <w:p w14:paraId="1494FD88" w14:textId="77777777" w:rsidR="001525CD" w:rsidRPr="00215EE1" w:rsidRDefault="001525CD" w:rsidP="0037042B">
          <w:pPr>
            <w:pStyle w:val="Footer"/>
            <w:tabs>
              <w:tab w:val="left" w:pos="832"/>
              <w:tab w:val="left" w:pos="6480"/>
            </w:tabs>
            <w:jc w:val="center"/>
            <w:rPr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Customer Service:</w:t>
          </w:r>
          <w:r w:rsidRPr="00215EE1">
            <w:rPr>
              <w:caps/>
              <w:color w:val="000000"/>
              <w:sz w:val="15"/>
              <w:szCs w:val="15"/>
            </w:rPr>
            <w:t xml:space="preserve">  1-877-368-4968</w:t>
          </w:r>
        </w:p>
        <w:p w14:paraId="32CF10FD" w14:textId="77777777" w:rsidR="001525CD" w:rsidRPr="00215EE1" w:rsidRDefault="001525CD" w:rsidP="00350076">
          <w:pPr>
            <w:pStyle w:val="Footer"/>
            <w:tabs>
              <w:tab w:val="left" w:pos="832"/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</w:p>
        <w:p w14:paraId="4CCB97CB" w14:textId="77777777" w:rsidR="001525CD" w:rsidRPr="00215EE1" w:rsidRDefault="001525CD" w:rsidP="001525CD">
          <w:pPr>
            <w:pStyle w:val="Footer"/>
            <w:tabs>
              <w:tab w:val="left" w:pos="832"/>
              <w:tab w:val="left" w:pos="6480"/>
            </w:tabs>
            <w:spacing w:before="80"/>
            <w:jc w:val="center"/>
            <w:rPr>
              <w:i/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Website:</w:t>
          </w:r>
          <w:r w:rsidRPr="00215EE1">
            <w:rPr>
              <w:i/>
              <w:caps/>
              <w:color w:val="000000"/>
              <w:sz w:val="15"/>
              <w:szCs w:val="15"/>
            </w:rPr>
            <w:t xml:space="preserve"> </w:t>
          </w:r>
          <w:hyperlink r:id="rId1" w:history="1">
            <w:r w:rsidRPr="00215EE1">
              <w:rPr>
                <w:rStyle w:val="Hyperlink"/>
                <w:color w:val="000000"/>
                <w:sz w:val="15"/>
                <w:szCs w:val="15"/>
                <w:u w:val="none"/>
              </w:rPr>
              <w:t>www.ncdot.gov</w:t>
            </w:r>
          </w:hyperlink>
        </w:p>
      </w:tc>
      <w:tc>
        <w:tcPr>
          <w:tcW w:w="3260" w:type="dxa"/>
        </w:tcPr>
        <w:p w14:paraId="398B3770" w14:textId="77777777" w:rsidR="001525CD" w:rsidRPr="00215EE1" w:rsidRDefault="001525CD" w:rsidP="0037042B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Location:</w:t>
          </w:r>
        </w:p>
        <w:p w14:paraId="2CDAA4B9" w14:textId="77777777" w:rsidR="001525CD" w:rsidRPr="00215EE1" w:rsidRDefault="001525CD" w:rsidP="0037042B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ADDRESS 2</w:t>
          </w:r>
        </w:p>
        <w:p w14:paraId="5AEE094C" w14:textId="77777777" w:rsidR="001525CD" w:rsidRPr="00215EE1" w:rsidRDefault="001525CD" w:rsidP="0037042B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CITY, nc ZIP</w:t>
          </w:r>
        </w:p>
        <w:p w14:paraId="78E79C5F" w14:textId="77777777" w:rsidR="001525CD" w:rsidRPr="00215EE1" w:rsidRDefault="001525CD" w:rsidP="00350076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</w:p>
      </w:tc>
    </w:tr>
  </w:tbl>
  <w:p w14:paraId="4CE0FE56" w14:textId="77777777" w:rsidR="001525CD" w:rsidRPr="00215EE1" w:rsidRDefault="001525CD">
    <w:pPr>
      <w:pStyle w:val="Footer"/>
      <w:rPr>
        <w:caps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4841" w14:textId="77777777" w:rsidR="000E162D" w:rsidRDefault="000E162D">
      <w:r>
        <w:separator/>
      </w:r>
    </w:p>
  </w:footnote>
  <w:footnote w:type="continuationSeparator" w:id="0">
    <w:p w14:paraId="0B004C0B" w14:textId="77777777" w:rsidR="000E162D" w:rsidRDefault="000E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8998" w14:textId="77777777" w:rsidR="00437346" w:rsidRDefault="00437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5306" w14:textId="77777777" w:rsidR="001525CD" w:rsidRDefault="001525CD">
    <w:pPr>
      <w:pStyle w:val="Header"/>
      <w:tabs>
        <w:tab w:val="clear" w:pos="4320"/>
        <w:tab w:val="clear" w:pos="8640"/>
      </w:tabs>
      <w:rPr>
        <w:sz w:val="6"/>
      </w:rPr>
    </w:pPr>
  </w:p>
  <w:p w14:paraId="5EE3CE5E" w14:textId="77777777" w:rsidR="001525CD" w:rsidRDefault="001525CD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0" w:type="dxa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1525CD" w14:paraId="0D113195" w14:textId="77777777" w:rsidTr="00CA67A8"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6FB6B4EA" w14:textId="77777777" w:rsidR="001525CD" w:rsidRDefault="001525CD"/>
      </w:tc>
      <w:tc>
        <w:tcPr>
          <w:tcW w:w="3288" w:type="dxa"/>
        </w:tcPr>
        <w:p w14:paraId="4F47701D" w14:textId="77777777" w:rsidR="001525CD" w:rsidRDefault="00C81A6B" w:rsidP="00E73226">
          <w:pPr>
            <w:spacing w:line="360" w:lineRule="auto"/>
            <w:jc w:val="center"/>
          </w:pPr>
          <w:r w:rsidRPr="00363804">
            <w:rPr>
              <w:noProof/>
            </w:rPr>
            <w:pict w14:anchorId="217F84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54pt;height:54.6pt;visibility:visible">
                <v:imagedata r:id="rId1" o:title=""/>
                <o:lock v:ext="edit" aspectratio="f"/>
              </v:shape>
            </w:pict>
          </w:r>
        </w:p>
      </w:tc>
      <w:tc>
        <w:tcPr>
          <w:tcW w:w="3288" w:type="dxa"/>
          <w:gridSpan w:val="2"/>
        </w:tcPr>
        <w:p w14:paraId="02A4F32A" w14:textId="77777777" w:rsidR="001525CD" w:rsidRDefault="001525CD"/>
      </w:tc>
    </w:tr>
    <w:tr w:rsidR="001525CD" w14:paraId="2C26EBE4" w14:textId="77777777" w:rsidTr="00CA67A8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67A7D1C2" w14:textId="77777777" w:rsidR="001525CD" w:rsidRDefault="001525CD">
          <w:pPr>
            <w:jc w:val="center"/>
          </w:pPr>
          <w:r>
            <w:rPr>
              <w:sz w:val="28"/>
            </w:rPr>
            <w:t xml:space="preserve">  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1525CD" w14:paraId="2DA1AE2B" w14:textId="77777777" w:rsidTr="00CA67A8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6C344E03" w14:textId="77777777" w:rsidR="001525CD" w:rsidRDefault="001525CD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 xml:space="preserve">  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CA67A8" w14:paraId="29322BA4" w14:textId="77777777" w:rsidTr="00CA67A8">
      <w:trPr>
        <w:jc w:val="center"/>
      </w:trPr>
      <w:tc>
        <w:tcPr>
          <w:tcW w:w="3086" w:type="dxa"/>
          <w:gridSpan w:val="2"/>
        </w:tcPr>
        <w:p w14:paraId="2EA382CF" w14:textId="77777777" w:rsidR="00CA67A8" w:rsidRDefault="00B0555B" w:rsidP="00B0555B">
          <w:pPr>
            <w:spacing w:before="120"/>
            <w:jc w:val="center"/>
            <w:rPr>
              <w:spacing w:val="-14"/>
              <w:sz w:val="22"/>
            </w:rPr>
          </w:pPr>
          <w:r>
            <w:rPr>
              <w:smallCaps/>
              <w:sz w:val="22"/>
            </w:rPr>
            <w:t>Josh</w:t>
          </w:r>
          <w:r w:rsidR="00A24898">
            <w:rPr>
              <w:smallCaps/>
              <w:sz w:val="22"/>
            </w:rPr>
            <w:t xml:space="preserve"> </w:t>
          </w:r>
          <w:r>
            <w:rPr>
              <w:smallCaps/>
              <w:sz w:val="22"/>
            </w:rPr>
            <w:t>Stein</w:t>
          </w:r>
        </w:p>
      </w:tc>
      <w:tc>
        <w:tcPr>
          <w:tcW w:w="4586" w:type="dxa"/>
          <w:gridSpan w:val="3"/>
          <w:vMerge w:val="restart"/>
        </w:tcPr>
        <w:p w14:paraId="51DE1B36" w14:textId="77777777" w:rsidR="00CA67A8" w:rsidRDefault="00CA67A8" w:rsidP="00CA67A8">
          <w:pPr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288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3288"/>
          </w:tblGrid>
          <w:tr w:rsidR="00CA67A8" w14:paraId="7422968D" w14:textId="77777777">
            <w:trPr>
              <w:jc w:val="center"/>
            </w:trPr>
            <w:tc>
              <w:tcPr>
                <w:tcW w:w="3288" w:type="dxa"/>
              </w:tcPr>
              <w:p w14:paraId="50C6C28E" w14:textId="77777777" w:rsidR="00CA67A8" w:rsidRDefault="009807E1" w:rsidP="0067075E">
                <w:pPr>
                  <w:spacing w:before="120"/>
                  <w:ind w:left="-126"/>
                  <w:jc w:val="center"/>
                  <w:rPr>
                    <w:spacing w:val="-14"/>
                    <w:sz w:val="22"/>
                  </w:rPr>
                </w:pPr>
                <w:r>
                  <w:rPr>
                    <w:smallCaps/>
                    <w:sz w:val="22"/>
                  </w:rPr>
                  <w:t>J.R. “</w:t>
                </w:r>
                <w:r w:rsidR="00F17054">
                  <w:rPr>
                    <w:smallCaps/>
                    <w:sz w:val="22"/>
                  </w:rPr>
                  <w:t>Joey</w:t>
                </w:r>
                <w:r>
                  <w:rPr>
                    <w:smallCaps/>
                    <w:sz w:val="22"/>
                  </w:rPr>
                  <w:t xml:space="preserve">” </w:t>
                </w:r>
                <w:r w:rsidR="00F17054">
                  <w:rPr>
                    <w:smallCaps/>
                    <w:sz w:val="22"/>
                  </w:rPr>
                  <w:t>Hopkins</w:t>
                </w:r>
              </w:p>
            </w:tc>
          </w:tr>
        </w:tbl>
        <w:p w14:paraId="6DF69EAC" w14:textId="77777777" w:rsidR="00CA67A8" w:rsidRDefault="00CA67A8" w:rsidP="0067075E">
          <w:pPr>
            <w:spacing w:before="120"/>
            <w:ind w:left="-126"/>
            <w:jc w:val="center"/>
            <w:rPr>
              <w:spacing w:val="-14"/>
              <w:sz w:val="22"/>
            </w:rPr>
          </w:pPr>
        </w:p>
      </w:tc>
    </w:tr>
    <w:tr w:rsidR="00CA67A8" w14:paraId="06C62380" w14:textId="77777777" w:rsidTr="00CA67A8">
      <w:trPr>
        <w:trHeight w:val="152"/>
        <w:jc w:val="center"/>
      </w:trPr>
      <w:tc>
        <w:tcPr>
          <w:tcW w:w="3086" w:type="dxa"/>
          <w:gridSpan w:val="2"/>
        </w:tcPr>
        <w:p w14:paraId="04C0EF80" w14:textId="77777777" w:rsidR="00CA67A8" w:rsidRDefault="00CA67A8" w:rsidP="00B0555B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Governor</w:t>
          </w:r>
        </w:p>
      </w:tc>
      <w:tc>
        <w:tcPr>
          <w:tcW w:w="4586" w:type="dxa"/>
          <w:gridSpan w:val="3"/>
          <w:vMerge/>
        </w:tcPr>
        <w:p w14:paraId="78B0A876" w14:textId="77777777" w:rsidR="00CA67A8" w:rsidRDefault="00CA67A8" w:rsidP="00CA67A8">
          <w:pPr>
            <w:jc w:val="center"/>
            <w:rPr>
              <w:smallCaps/>
              <w:sz w:val="28"/>
            </w:rPr>
          </w:pPr>
        </w:p>
      </w:tc>
      <w:tc>
        <w:tcPr>
          <w:tcW w:w="3288" w:type="dxa"/>
          <w:gridSpan w:val="2"/>
        </w:tcPr>
        <w:p w14:paraId="2C3BA217" w14:textId="77777777" w:rsidR="00CA67A8" w:rsidRDefault="00CA67A8" w:rsidP="0067075E">
          <w:pPr>
            <w:ind w:left="-126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7A4CA27D" w14:textId="77777777" w:rsidR="001525CD" w:rsidRDefault="001525C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0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02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A57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A96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6A6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5D5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431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A6699D"/>
    <w:multiLevelType w:val="hybridMultilevel"/>
    <w:tmpl w:val="FFD64D4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A661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AA7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4D5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B8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8537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6448688">
    <w:abstractNumId w:val="12"/>
  </w:num>
  <w:num w:numId="2" w16cid:durableId="1376999723">
    <w:abstractNumId w:val="9"/>
  </w:num>
  <w:num w:numId="3" w16cid:durableId="162136638">
    <w:abstractNumId w:val="1"/>
  </w:num>
  <w:num w:numId="4" w16cid:durableId="1127315747">
    <w:abstractNumId w:val="3"/>
  </w:num>
  <w:num w:numId="5" w16cid:durableId="129714039">
    <w:abstractNumId w:val="4"/>
  </w:num>
  <w:num w:numId="6" w16cid:durableId="1758406906">
    <w:abstractNumId w:val="8"/>
  </w:num>
  <w:num w:numId="7" w16cid:durableId="659501193">
    <w:abstractNumId w:val="11"/>
  </w:num>
  <w:num w:numId="8" w16cid:durableId="1071082665">
    <w:abstractNumId w:val="10"/>
  </w:num>
  <w:num w:numId="9" w16cid:durableId="1799376895">
    <w:abstractNumId w:val="5"/>
  </w:num>
  <w:num w:numId="10" w16cid:durableId="660960582">
    <w:abstractNumId w:val="2"/>
  </w:num>
  <w:num w:numId="11" w16cid:durableId="1444617999">
    <w:abstractNumId w:val="6"/>
  </w:num>
  <w:num w:numId="12" w16cid:durableId="686293997">
    <w:abstractNumId w:val="0"/>
  </w:num>
  <w:num w:numId="13" w16cid:durableId="1098329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9C7"/>
    <w:rsid w:val="00007128"/>
    <w:rsid w:val="000268BA"/>
    <w:rsid w:val="000B7BA8"/>
    <w:rsid w:val="000C47C2"/>
    <w:rsid w:val="000D4A44"/>
    <w:rsid w:val="000E162D"/>
    <w:rsid w:val="001525CD"/>
    <w:rsid w:val="00163670"/>
    <w:rsid w:val="001837B6"/>
    <w:rsid w:val="001A4CAF"/>
    <w:rsid w:val="001F3F89"/>
    <w:rsid w:val="001F5C2F"/>
    <w:rsid w:val="00215EE1"/>
    <w:rsid w:val="00263020"/>
    <w:rsid w:val="00296893"/>
    <w:rsid w:val="002B646B"/>
    <w:rsid w:val="002E5334"/>
    <w:rsid w:val="00350076"/>
    <w:rsid w:val="00357B6F"/>
    <w:rsid w:val="0037042B"/>
    <w:rsid w:val="00382015"/>
    <w:rsid w:val="00382449"/>
    <w:rsid w:val="003D7FFA"/>
    <w:rsid w:val="00400362"/>
    <w:rsid w:val="00437346"/>
    <w:rsid w:val="00483C5C"/>
    <w:rsid w:val="005C561D"/>
    <w:rsid w:val="00611B78"/>
    <w:rsid w:val="0063747F"/>
    <w:rsid w:val="0067075E"/>
    <w:rsid w:val="00683A89"/>
    <w:rsid w:val="00697022"/>
    <w:rsid w:val="006D4DD9"/>
    <w:rsid w:val="00744300"/>
    <w:rsid w:val="007A5900"/>
    <w:rsid w:val="007D324E"/>
    <w:rsid w:val="00843F58"/>
    <w:rsid w:val="008709CE"/>
    <w:rsid w:val="008854D5"/>
    <w:rsid w:val="00934BF6"/>
    <w:rsid w:val="009807E1"/>
    <w:rsid w:val="00A24898"/>
    <w:rsid w:val="00B0555B"/>
    <w:rsid w:val="00B5211D"/>
    <w:rsid w:val="00BB0C3A"/>
    <w:rsid w:val="00C726A0"/>
    <w:rsid w:val="00C81A6B"/>
    <w:rsid w:val="00CA67A8"/>
    <w:rsid w:val="00D229C7"/>
    <w:rsid w:val="00D734AC"/>
    <w:rsid w:val="00E627A4"/>
    <w:rsid w:val="00E73226"/>
    <w:rsid w:val="00EA58CB"/>
    <w:rsid w:val="00EC6E57"/>
    <w:rsid w:val="00F106E7"/>
    <w:rsid w:val="00F17054"/>
    <w:rsid w:val="00F834D6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5839CACA"/>
  <w14:defaultImageDpi w14:val="300"/>
  <w15:chartTrackingRefBased/>
  <w15:docId w15:val="{587B5997-2027-4212-99CA-BAD572D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customStyle="1" w:styleId="ColorfulList-Accent11">
    <w:name w:val="Colorful List - Accent 11"/>
    <w:basedOn w:val="Normal"/>
    <w:uiPriority w:val="34"/>
    <w:qFormat/>
    <w:rsid w:val="00E73226"/>
    <w:pPr>
      <w:ind w:left="720"/>
      <w:contextualSpacing/>
    </w:pPr>
    <w:rPr>
      <w:rFonts w:ascii="Cambria" w:eastAsia="MS Mincho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dot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03LH-PublicInfo-CustSe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A22B257F1C46A4B1CB3A6CAD9826" ma:contentTypeVersion="197" ma:contentTypeDescription="Create a new document." ma:contentTypeScope="" ma:versionID="291a8a8bd7eddd68c8fa913cdb54009a">
  <xsd:schema xmlns:xsd="http://www.w3.org/2001/XMLSchema" xmlns:xs="http://www.w3.org/2001/XMLSchema" xmlns:p="http://schemas.microsoft.com/office/2006/metadata/properties" xmlns:ns1="http://schemas.microsoft.com/sharepoint/v3" xmlns:ns2="5cd8a550-174b-4805-9438-80706755efba" xmlns:ns3="16f00c2e-ac5c-418b-9f13-a0771dbd417d" xmlns:ns4="a5b864cb-7915-4493-b702-ad0b49b4414f" targetNamespace="http://schemas.microsoft.com/office/2006/metadata/properties" ma:root="true" ma:fieldsID="2a25228fc20880561f550e7fb735429c" ns1:_="" ns2:_="" ns3:_="" ns4:_="">
    <xsd:import namespace="http://schemas.microsoft.com/sharepoint/v3"/>
    <xsd:import namespace="5cd8a550-174b-4805-9438-80706755efba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Chapter" minOccurs="0"/>
                <xsd:element ref="ns2:Form_x0020__x0023_" minOccurs="0"/>
                <xsd:element ref="ns3:_dlc_DocId" minOccurs="0"/>
                <xsd:element ref="ns3:_dlc_DocIdUrl" minOccurs="0"/>
                <xsd:element ref="ns3:_dlc_DocIdPersistId" minOccurs="0"/>
                <xsd:element ref="ns2:Order0" minOccurs="0"/>
                <xsd:element ref="ns1:URL" minOccurs="0"/>
                <xsd:element ref="ns2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a550-174b-4805-9438-80706755efba" elementFormDefault="qualified">
    <xsd:import namespace="http://schemas.microsoft.com/office/2006/documentManagement/types"/>
    <xsd:import namespace="http://schemas.microsoft.com/office/infopath/2007/PartnerControls"/>
    <xsd:element name="Chapter" ma:index="4" nillable="true" ma:displayName="Chapter" ma:internalName="Chapter">
      <xsd:simpleType>
        <xsd:restriction base="dms:Text">
          <xsd:maxLength value="255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Order0" ma:index="13" nillable="true" ma:displayName="Order" ma:hidden="true" ma:internalName="Order0" ma:readOnly="false">
      <xsd:simpleType>
        <xsd:restriction base="dms:Text">
          <xsd:maxLength value="255"/>
        </xsd:restriction>
      </xsd:simpleType>
    </xsd:element>
    <xsd:element name="Section" ma:index="15" nillable="true" ma:displayName="Section" ma:format="Dropdown" ma:internalName="Section">
      <xsd:simpleType>
        <xsd:restriction base="dms:Choice">
          <xsd:enumeration value="Process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5cd8a550-174b-4805-9438-80706755efba">11 Clearance of Subordinate Interests</Chapter>
    <Order0 xmlns="5cd8a550-174b-4805-9438-80706755efba">11.03</Order0>
    <URL xmlns="http://schemas.microsoft.com/sharepoint/v3">
      <Url xsi:nil="true"/>
      <Description xsi:nil="true"/>
    </URL>
    <Form_x0020__x0023_ xmlns="5cd8a550-174b-4805-9438-80706755efba">Condemnation Letter to Tax Office</Form_x0020__x0023_>
    <Section xmlns="5cd8a550-174b-4805-9438-80706755efba" xsi:nil="true"/>
  </documentManagement>
</p:properties>
</file>

<file path=customXml/item4.xml><?xml version="1.0" encoding="utf-8"?>
<?mso-contentType ?>
<SharedContentType xmlns="Microsoft.SharePoint.Taxonomy.ContentTypeSync" SourceId="7ef604a7-ebc4-47af-96e9-7f1ad444f50a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FDB5D74-2EEB-4DCB-99FA-5A36FB1CA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F40FA-C170-4D3C-B62E-625A16B205C7}"/>
</file>

<file path=customXml/itemProps3.xml><?xml version="1.0" encoding="utf-8"?>
<ds:datastoreItem xmlns:ds="http://schemas.openxmlformats.org/officeDocument/2006/customXml" ds:itemID="{18B3A3B1-9793-43BA-B552-4A0577E59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163489-15AF-45CF-A0CD-1ABAAC6E57F3}"/>
</file>

<file path=customXml/itemProps5.xml><?xml version="1.0" encoding="utf-8"?>
<ds:datastoreItem xmlns:ds="http://schemas.openxmlformats.org/officeDocument/2006/customXml" ds:itemID="{6C1AB58B-E566-44CD-B060-600AA28EB3B6}"/>
</file>

<file path=docProps/app.xml><?xml version="1.0" encoding="utf-8"?>
<Properties xmlns="http://schemas.openxmlformats.org/officeDocument/2006/extended-properties" xmlns:vt="http://schemas.openxmlformats.org/officeDocument/2006/docPropsVTypes">
  <Template>1503LH-PublicInfo-CustServ.dot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DOT</Company>
  <LinksUpToDate>false</LinksUpToDate>
  <CharactersWithSpaces>1236</CharactersWithSpaces>
  <SharedDoc>false</SharedDoc>
  <HLinks>
    <vt:vector size="6" baseType="variant"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http://www.ncdot.gov/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Condemnation Letter to Tax Office</dc:title>
  <dc:subject/>
  <dc:creator>NC DOT</dc:creator>
  <cp:keywords/>
  <dc:description/>
  <cp:lastModifiedBy>Yvonne M. Radford</cp:lastModifiedBy>
  <cp:revision>3</cp:revision>
  <cp:lastPrinted>2025-02-18T19:30:00Z</cp:lastPrinted>
  <dcterms:created xsi:type="dcterms:W3CDTF">2025-02-20T20:02:00Z</dcterms:created>
  <dcterms:modified xsi:type="dcterms:W3CDTF">2025-02-20T20:05:00Z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0x010100A7BFA22B257F1C46A4B1CB3A6CAD9826</vt:lpwstr>
  </property>
  <property fmtid="{D5CDD505-2E9C-101B-9397-08002B2CF9AE}" pid="3" name="Order">
    <vt:r8>74000</vt:r8>
  </property>
</Properties>
</file>